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0DA" w:rsidRDefault="003160DA" w:rsidP="00E71E9F">
      <w:pPr>
        <w:spacing w:line="360" w:lineRule="auto"/>
        <w:jc w:val="center"/>
        <w:rPr>
          <w:b/>
          <w:sz w:val="32"/>
          <w:szCs w:val="32"/>
        </w:rPr>
      </w:pPr>
      <w:r w:rsidRPr="00E71E9F">
        <w:rPr>
          <w:b/>
          <w:sz w:val="32"/>
          <w:szCs w:val="32"/>
        </w:rPr>
        <w:t>Neue Führung im Gesundheits-Cluster</w:t>
      </w:r>
      <w:r>
        <w:rPr>
          <w:b/>
          <w:sz w:val="32"/>
          <w:szCs w:val="32"/>
        </w:rPr>
        <w:t xml:space="preserve">: </w:t>
      </w:r>
    </w:p>
    <w:p w:rsidR="003160DA" w:rsidRPr="006C40C1" w:rsidRDefault="003160DA" w:rsidP="00E71E9F">
      <w:pPr>
        <w:spacing w:line="360" w:lineRule="auto"/>
        <w:jc w:val="center"/>
        <w:rPr>
          <w:b/>
          <w:sz w:val="32"/>
          <w:szCs w:val="32"/>
        </w:rPr>
      </w:pPr>
      <w:r w:rsidRPr="00E71E9F">
        <w:rPr>
          <w:b/>
          <w:sz w:val="32"/>
          <w:szCs w:val="32"/>
        </w:rPr>
        <w:t>DI (FH) Philipp Wittmann wird Cluster-Manager</w:t>
      </w:r>
    </w:p>
    <w:p w:rsidR="003160DA" w:rsidRPr="006C40C1" w:rsidRDefault="003160DA" w:rsidP="003368F1">
      <w:pPr>
        <w:spacing w:line="360" w:lineRule="auto"/>
      </w:pPr>
    </w:p>
    <w:p w:rsidR="003160DA" w:rsidRPr="006C40C1" w:rsidRDefault="003160DA" w:rsidP="00A324A0">
      <w:pPr>
        <w:spacing w:line="360" w:lineRule="auto"/>
        <w:jc w:val="center"/>
        <w:rPr>
          <w:b/>
          <w:sz w:val="24"/>
          <w:szCs w:val="24"/>
        </w:rPr>
      </w:pPr>
      <w:r w:rsidRPr="006C40C1">
        <w:rPr>
          <w:b/>
          <w:sz w:val="24"/>
          <w:szCs w:val="24"/>
        </w:rPr>
        <w:t xml:space="preserve">Wirtschaftslandesrat Viktor Sigl: </w:t>
      </w:r>
      <w:r>
        <w:rPr>
          <w:b/>
          <w:sz w:val="24"/>
          <w:szCs w:val="24"/>
        </w:rPr>
        <w:t>„</w:t>
      </w:r>
      <w:r w:rsidRPr="00E71E9F">
        <w:rPr>
          <w:b/>
          <w:sz w:val="24"/>
          <w:szCs w:val="24"/>
        </w:rPr>
        <w:t xml:space="preserve">Philipp Wittmann hat das Ruder fest in der Hand und unterstützt Partnerbetriebe </w:t>
      </w:r>
      <w:r>
        <w:rPr>
          <w:b/>
          <w:sz w:val="24"/>
          <w:szCs w:val="24"/>
        </w:rPr>
        <w:t xml:space="preserve">der Gesundheits-Technologie </w:t>
      </w:r>
      <w:r w:rsidRPr="00E71E9F">
        <w:rPr>
          <w:b/>
          <w:sz w:val="24"/>
          <w:szCs w:val="24"/>
        </w:rPr>
        <w:t xml:space="preserve">für den entscheidenden </w:t>
      </w:r>
      <w:r>
        <w:rPr>
          <w:b/>
          <w:sz w:val="24"/>
          <w:szCs w:val="24"/>
        </w:rPr>
        <w:t xml:space="preserve">Mehrwert und </w:t>
      </w:r>
      <w:r w:rsidRPr="00E71E9F">
        <w:rPr>
          <w:b/>
          <w:sz w:val="24"/>
          <w:szCs w:val="24"/>
        </w:rPr>
        <w:t>Marktvorteil</w:t>
      </w:r>
      <w:r w:rsidRPr="006C40C1">
        <w:rPr>
          <w:b/>
          <w:sz w:val="24"/>
          <w:szCs w:val="24"/>
        </w:rPr>
        <w:t>.“</w:t>
      </w:r>
    </w:p>
    <w:p w:rsidR="003160DA" w:rsidRPr="006C40C1" w:rsidRDefault="003160DA" w:rsidP="00A324A0">
      <w:pPr>
        <w:spacing w:line="360" w:lineRule="auto"/>
        <w:jc w:val="center"/>
        <w:rPr>
          <w:b/>
          <w:sz w:val="24"/>
          <w:szCs w:val="24"/>
        </w:rPr>
      </w:pPr>
    </w:p>
    <w:p w:rsidR="003160DA" w:rsidRPr="007A63B3" w:rsidRDefault="003160DA" w:rsidP="00E71E9F">
      <w:pPr>
        <w:spacing w:line="360" w:lineRule="auto"/>
        <w:jc w:val="both"/>
        <w:rPr>
          <w:b/>
          <w:i/>
        </w:rPr>
      </w:pPr>
      <w:r w:rsidRPr="00E71E9F">
        <w:rPr>
          <w:b/>
          <w:i/>
        </w:rPr>
        <w:t>DI (FH) Philipp Wittmann</w:t>
      </w:r>
      <w:r>
        <w:rPr>
          <w:b/>
          <w:i/>
        </w:rPr>
        <w:t xml:space="preserve"> (31) </w:t>
      </w:r>
      <w:r w:rsidRPr="00E71E9F">
        <w:rPr>
          <w:b/>
          <w:i/>
        </w:rPr>
        <w:t>hat mit 1. Jänner 2012 die Leitung des Gesundheits-Clusters (</w:t>
      </w:r>
      <w:r>
        <w:rPr>
          <w:b/>
          <w:i/>
        </w:rPr>
        <w:t xml:space="preserve">kurz </w:t>
      </w:r>
      <w:r w:rsidRPr="00E71E9F">
        <w:rPr>
          <w:b/>
          <w:i/>
        </w:rPr>
        <w:t xml:space="preserve">GC) übernommen. Seit über fünf Jahren ist er als erfahrener Projekt-Manager im Netzwerk tätig und konnte im </w:t>
      </w:r>
      <w:r>
        <w:rPr>
          <w:b/>
          <w:i/>
        </w:rPr>
        <w:t xml:space="preserve">mehrstufigen </w:t>
      </w:r>
      <w:r w:rsidRPr="00E71E9F">
        <w:rPr>
          <w:b/>
          <w:i/>
        </w:rPr>
        <w:t>Bewerbungsverfahren überzeugen. Mit</w:t>
      </w:r>
      <w:r>
        <w:rPr>
          <w:b/>
          <w:i/>
        </w:rPr>
        <w:t xml:space="preserve"> viel Engagement und hochgesteckten Zielen wird Herr Wittmann Österreichs stärkstes Netzwerk für Medizin- und Gesundheitstechnologie noch weiter vorantreiben.</w:t>
      </w:r>
    </w:p>
    <w:p w:rsidR="003160DA" w:rsidRDefault="003160DA" w:rsidP="00466942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2"/>
        </w:rPr>
      </w:pPr>
    </w:p>
    <w:p w:rsidR="003160DA" w:rsidRPr="006C40C1" w:rsidRDefault="003160DA" w:rsidP="00466942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Cs w:val="22"/>
        </w:rPr>
      </w:pPr>
      <w:r>
        <w:rPr>
          <w:szCs w:val="22"/>
        </w:rPr>
        <w:t xml:space="preserve">Nach abgeschlossener Lehrausbildung strebte Philipp Wittmann seinen zweiten Bildungsweg an: Die Berufsreifeprüfung und anschließend das Medizintechnik-Studium an der FH Linz. Bevor seine Karriere als Projekt-Manager im Gesundheits-Cluster startete, absolvierte er </w:t>
      </w:r>
      <w:r w:rsidRPr="00E71E9F">
        <w:rPr>
          <w:szCs w:val="22"/>
        </w:rPr>
        <w:t>ein Praktikum in der Medizintechnik</w:t>
      </w:r>
      <w:r>
        <w:rPr>
          <w:szCs w:val="22"/>
        </w:rPr>
        <w:t>abteilung</w:t>
      </w:r>
      <w:r w:rsidRPr="00E71E9F">
        <w:rPr>
          <w:szCs w:val="22"/>
        </w:rPr>
        <w:t xml:space="preserve"> </w:t>
      </w:r>
      <w:r>
        <w:rPr>
          <w:szCs w:val="22"/>
        </w:rPr>
        <w:t>am Krankenhaus</w:t>
      </w:r>
      <w:r w:rsidRPr="00E71E9F">
        <w:rPr>
          <w:szCs w:val="22"/>
        </w:rPr>
        <w:t xml:space="preserve"> Kirchdorf. Der gebürtige Scharnsteiner ist verheiratet und stolzer Vater von zwei Kindern. Bis heute lebt er in seinem Geburtsort und ist </w:t>
      </w:r>
      <w:r>
        <w:rPr>
          <w:szCs w:val="22"/>
        </w:rPr>
        <w:t xml:space="preserve">dort seit </w:t>
      </w:r>
      <w:r w:rsidRPr="00E71E9F">
        <w:rPr>
          <w:szCs w:val="22"/>
        </w:rPr>
        <w:t xml:space="preserve">vielen Jahren </w:t>
      </w:r>
      <w:r>
        <w:rPr>
          <w:szCs w:val="22"/>
        </w:rPr>
        <w:t xml:space="preserve">ehrenamtlich im Vereinsvorstand des Roten Kreuzes und des Musikvereins </w:t>
      </w:r>
      <w:r w:rsidRPr="00E71E9F">
        <w:rPr>
          <w:szCs w:val="22"/>
        </w:rPr>
        <w:t>tätig.</w:t>
      </w:r>
    </w:p>
    <w:p w:rsidR="003160DA" w:rsidRPr="006C40C1" w:rsidRDefault="003160DA" w:rsidP="00466942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Cs w:val="22"/>
        </w:rPr>
      </w:pPr>
    </w:p>
    <w:p w:rsidR="003160DA" w:rsidRPr="006C40C1" w:rsidRDefault="003160DA" w:rsidP="00746669">
      <w:pPr>
        <w:widowControl w:val="0"/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>Bewährtes bewahren und Neues wagen</w:t>
      </w:r>
    </w:p>
    <w:p w:rsidR="003160DA" w:rsidRDefault="003160DA" w:rsidP="00466942">
      <w:pPr>
        <w:widowControl w:val="0"/>
        <w:spacing w:line="360" w:lineRule="auto"/>
        <w:jc w:val="both"/>
        <w:rPr>
          <w:szCs w:val="22"/>
        </w:rPr>
      </w:pPr>
      <w:r w:rsidRPr="00E71E9F">
        <w:rPr>
          <w:szCs w:val="22"/>
        </w:rPr>
        <w:t xml:space="preserve">Die </w:t>
      </w:r>
      <w:r>
        <w:rPr>
          <w:szCs w:val="22"/>
        </w:rPr>
        <w:t>Schwerpunkte</w:t>
      </w:r>
      <w:r w:rsidRPr="00E71E9F">
        <w:rPr>
          <w:szCs w:val="22"/>
        </w:rPr>
        <w:t xml:space="preserve"> des Gesundheits-Clusters hat Philipp Wittmann klar fokussiert: Kooperation &amp; Vernetzung, Sichtbarkeit &amp; Präsenz der Branche sowie eine Servicedrehscheibe mit maßgeschneiderten Dienstleistungen. „</w:t>
      </w:r>
      <w:r>
        <w:rPr>
          <w:szCs w:val="22"/>
        </w:rPr>
        <w:t xml:space="preserve">Wir </w:t>
      </w:r>
      <w:r w:rsidRPr="00E71E9F">
        <w:rPr>
          <w:szCs w:val="22"/>
        </w:rPr>
        <w:t>setzen auf einen bunten Aktivitäten-Mix</w:t>
      </w:r>
      <w:r>
        <w:rPr>
          <w:szCs w:val="22"/>
        </w:rPr>
        <w:t xml:space="preserve"> wie beispielsweise Ideentransfer (zwischen Wirtschaft, Wissenschaft, Gesundheitseinrichtungen), </w:t>
      </w:r>
      <w:r w:rsidRPr="00E71E9F">
        <w:rPr>
          <w:szCs w:val="22"/>
        </w:rPr>
        <w:t xml:space="preserve">Unterstützung </w:t>
      </w:r>
      <w:r>
        <w:rPr>
          <w:szCs w:val="22"/>
        </w:rPr>
        <w:t>bei Cluster-Kooperationsprojekten</w:t>
      </w:r>
      <w:r w:rsidRPr="00E71E9F">
        <w:rPr>
          <w:szCs w:val="22"/>
        </w:rPr>
        <w:t xml:space="preserve">, Beratung </w:t>
      </w:r>
      <w:r>
        <w:rPr>
          <w:szCs w:val="22"/>
        </w:rPr>
        <w:t>für</w:t>
      </w:r>
      <w:r w:rsidRPr="00E71E9F">
        <w:rPr>
          <w:szCs w:val="22"/>
        </w:rPr>
        <w:t xml:space="preserve"> Ein- und Umsteiger, Lieferantenworkshops zu Big-Playern, Teilnahme an internationalen </w:t>
      </w:r>
      <w:r>
        <w:rPr>
          <w:szCs w:val="22"/>
        </w:rPr>
        <w:t>M</w:t>
      </w:r>
      <w:r w:rsidRPr="00E71E9F">
        <w:rPr>
          <w:szCs w:val="22"/>
        </w:rPr>
        <w:t>essen und vieles mehr</w:t>
      </w:r>
      <w:r>
        <w:rPr>
          <w:szCs w:val="22"/>
        </w:rPr>
        <w:t xml:space="preserve">. Dabei sind mir und </w:t>
      </w:r>
      <w:r w:rsidRPr="00D732B3">
        <w:rPr>
          <w:szCs w:val="22"/>
        </w:rPr>
        <w:t>meinem sechs-köpfigen Team</w:t>
      </w:r>
      <w:r>
        <w:rPr>
          <w:szCs w:val="22"/>
        </w:rPr>
        <w:t xml:space="preserve"> schnelles, verbindliches Handeln sowie kreative Lösungen am Puls der Zeit besonders wichtig</w:t>
      </w:r>
      <w:r w:rsidRPr="00E71E9F">
        <w:rPr>
          <w:szCs w:val="22"/>
        </w:rPr>
        <w:t xml:space="preserve">“, </w:t>
      </w:r>
      <w:r>
        <w:rPr>
          <w:szCs w:val="22"/>
        </w:rPr>
        <w:t xml:space="preserve">erklärt Philipp </w:t>
      </w:r>
      <w:r w:rsidRPr="00E71E9F">
        <w:rPr>
          <w:szCs w:val="22"/>
        </w:rPr>
        <w:t xml:space="preserve">Wittmann. </w:t>
      </w:r>
    </w:p>
    <w:p w:rsidR="003160DA" w:rsidRDefault="003160DA" w:rsidP="00466942">
      <w:pPr>
        <w:widowControl w:val="0"/>
        <w:spacing w:line="360" w:lineRule="auto"/>
        <w:jc w:val="both"/>
        <w:rPr>
          <w:szCs w:val="22"/>
        </w:rPr>
      </w:pPr>
    </w:p>
    <w:p w:rsidR="003160DA" w:rsidRDefault="003160DA" w:rsidP="00466942">
      <w:pPr>
        <w:widowControl w:val="0"/>
        <w:spacing w:line="360" w:lineRule="auto"/>
        <w:jc w:val="both"/>
        <w:rPr>
          <w:szCs w:val="22"/>
        </w:rPr>
      </w:pPr>
    </w:p>
    <w:p w:rsidR="003160DA" w:rsidRPr="00E71E9F" w:rsidRDefault="003160DA" w:rsidP="00E71E9F">
      <w:pPr>
        <w:widowControl w:val="0"/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>Fortschrittmacher der Gesundheits-Technologie</w:t>
      </w:r>
    </w:p>
    <w:p w:rsidR="003160DA" w:rsidRPr="00E71E9F" w:rsidRDefault="003160DA" w:rsidP="00E71E9F">
      <w:pPr>
        <w:widowControl w:val="0"/>
        <w:spacing w:line="360" w:lineRule="auto"/>
        <w:jc w:val="both"/>
        <w:rPr>
          <w:szCs w:val="22"/>
        </w:rPr>
      </w:pPr>
      <w:r w:rsidRPr="00E71E9F">
        <w:rPr>
          <w:szCs w:val="22"/>
        </w:rPr>
        <w:t xml:space="preserve">„Die Bedeutung </w:t>
      </w:r>
      <w:r>
        <w:rPr>
          <w:szCs w:val="22"/>
        </w:rPr>
        <w:t xml:space="preserve">des Stärkefelds Medizintechnik </w:t>
      </w:r>
      <w:r w:rsidRPr="00E71E9F">
        <w:rPr>
          <w:szCs w:val="22"/>
        </w:rPr>
        <w:t xml:space="preserve">haben wir bereits vor einigen Jahren erkannt und </w:t>
      </w:r>
      <w:r>
        <w:rPr>
          <w:szCs w:val="22"/>
        </w:rPr>
        <w:t xml:space="preserve">als Cluster-Initiative </w:t>
      </w:r>
      <w:r w:rsidRPr="00E71E9F">
        <w:rPr>
          <w:szCs w:val="22"/>
        </w:rPr>
        <w:t>im Wirtschaftsprogra</w:t>
      </w:r>
      <w:r>
        <w:rPr>
          <w:szCs w:val="22"/>
        </w:rPr>
        <w:t xml:space="preserve">mm ‚Innovatives OÖ‘ verankert. Heute kooperieren </w:t>
      </w:r>
      <w:r w:rsidRPr="00E71E9F">
        <w:rPr>
          <w:szCs w:val="22"/>
        </w:rPr>
        <w:t xml:space="preserve">mehr als </w:t>
      </w:r>
      <w:r>
        <w:rPr>
          <w:szCs w:val="22"/>
        </w:rPr>
        <w:t>210</w:t>
      </w:r>
      <w:r w:rsidRPr="00E71E9F">
        <w:rPr>
          <w:szCs w:val="22"/>
        </w:rPr>
        <w:t xml:space="preserve"> Partnerunternehmen </w:t>
      </w:r>
      <w:r>
        <w:rPr>
          <w:szCs w:val="22"/>
        </w:rPr>
        <w:t xml:space="preserve">aus ganz Österreich und Süddeutschland </w:t>
      </w:r>
      <w:r w:rsidRPr="00E71E9F">
        <w:rPr>
          <w:szCs w:val="22"/>
        </w:rPr>
        <w:t xml:space="preserve">in </w:t>
      </w:r>
      <w:r>
        <w:rPr>
          <w:szCs w:val="22"/>
        </w:rPr>
        <w:t xml:space="preserve">diesem </w:t>
      </w:r>
      <w:r w:rsidRPr="00E71E9F">
        <w:rPr>
          <w:szCs w:val="22"/>
        </w:rPr>
        <w:t xml:space="preserve">dynamischen und kraftvollen </w:t>
      </w:r>
      <w:r>
        <w:rPr>
          <w:szCs w:val="22"/>
        </w:rPr>
        <w:t>Netzwerk</w:t>
      </w:r>
      <w:r w:rsidRPr="00E71E9F">
        <w:rPr>
          <w:szCs w:val="22"/>
        </w:rPr>
        <w:t xml:space="preserve">“, </w:t>
      </w:r>
      <w:r>
        <w:rPr>
          <w:szCs w:val="22"/>
        </w:rPr>
        <w:t>berichtet</w:t>
      </w:r>
      <w:r w:rsidRPr="00E71E9F">
        <w:rPr>
          <w:szCs w:val="22"/>
        </w:rPr>
        <w:t xml:space="preserve"> KommR Viktor Sigl. Der Auftrag des Gesundheits-Clusters </w:t>
      </w:r>
      <w:r>
        <w:rPr>
          <w:szCs w:val="22"/>
        </w:rPr>
        <w:t xml:space="preserve">ist auch weiterhin </w:t>
      </w:r>
      <w:r w:rsidRPr="00E71E9F">
        <w:rPr>
          <w:szCs w:val="22"/>
        </w:rPr>
        <w:t xml:space="preserve">die Steigerung der Innovationskraft und internationalen Wettbewerbsfähigkeit </w:t>
      </w:r>
      <w:r>
        <w:rPr>
          <w:szCs w:val="22"/>
        </w:rPr>
        <w:t>von Unternehmen der Gesundheits-T</w:t>
      </w:r>
      <w:r w:rsidRPr="00E71E9F">
        <w:rPr>
          <w:szCs w:val="22"/>
        </w:rPr>
        <w:t>echnologie, ihrer Zulieferer sowie relevanter Forschung</w:t>
      </w:r>
      <w:r>
        <w:rPr>
          <w:szCs w:val="22"/>
        </w:rPr>
        <w:t>s- und Gesundheitseinrichtungen</w:t>
      </w:r>
      <w:r w:rsidRPr="00E71E9F">
        <w:rPr>
          <w:szCs w:val="22"/>
        </w:rPr>
        <w:t xml:space="preserve">. </w:t>
      </w:r>
      <w:r>
        <w:rPr>
          <w:szCs w:val="22"/>
        </w:rPr>
        <w:t xml:space="preserve"> </w:t>
      </w:r>
    </w:p>
    <w:p w:rsidR="003160DA" w:rsidRDefault="003160DA" w:rsidP="00746669">
      <w:pPr>
        <w:jc w:val="both"/>
        <w:rPr>
          <w:b/>
          <w:szCs w:val="22"/>
        </w:rPr>
      </w:pPr>
    </w:p>
    <w:p w:rsidR="003160DA" w:rsidRPr="00401A0D" w:rsidRDefault="003160DA" w:rsidP="00746669">
      <w:pPr>
        <w:jc w:val="both"/>
        <w:rPr>
          <w:szCs w:val="22"/>
        </w:rPr>
      </w:pPr>
      <w:hyperlink r:id="rId7" w:history="1">
        <w:r w:rsidRPr="00401A0D">
          <w:rPr>
            <w:rStyle w:val="Hyperlink"/>
            <w:szCs w:val="22"/>
          </w:rPr>
          <w:t>www.gesundheits-cluster.at</w:t>
        </w:r>
      </w:hyperlink>
    </w:p>
    <w:p w:rsidR="003160DA" w:rsidRPr="006C40C1" w:rsidRDefault="003160DA" w:rsidP="00746669">
      <w:pPr>
        <w:jc w:val="both"/>
        <w:rPr>
          <w:b/>
          <w:szCs w:val="22"/>
        </w:rPr>
      </w:pPr>
    </w:p>
    <w:p w:rsidR="003160DA" w:rsidRPr="006C40C1" w:rsidRDefault="003160DA" w:rsidP="00746669">
      <w:pPr>
        <w:jc w:val="both"/>
        <w:rPr>
          <w:b/>
          <w:szCs w:val="22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1.8pt;margin-top:5.2pt;width:170.1pt;height:113.4pt;z-index:-251658240" wrapcoords="-95 0 -95 21457 21600 21457 21600 0 -95 0">
            <v:imagedata r:id="rId8" o:title=""/>
            <w10:wrap type="tight"/>
          </v:shape>
        </w:pict>
      </w:r>
    </w:p>
    <w:p w:rsidR="003160DA" w:rsidRPr="006C40C1" w:rsidRDefault="003160DA" w:rsidP="00746669">
      <w:pPr>
        <w:jc w:val="both"/>
        <w:rPr>
          <w:b/>
          <w:noProof/>
        </w:rPr>
      </w:pPr>
      <w:r w:rsidRPr="006C40C1">
        <w:rPr>
          <w:b/>
          <w:noProof/>
        </w:rPr>
        <w:t>Bildtext</w:t>
      </w:r>
    </w:p>
    <w:p w:rsidR="003160DA" w:rsidRPr="006C40C1" w:rsidRDefault="003160DA" w:rsidP="00746669">
      <w:pPr>
        <w:jc w:val="both"/>
        <w:rPr>
          <w:rFonts w:cs="Arial"/>
          <w:b/>
          <w:szCs w:val="22"/>
          <w:u w:val="single"/>
        </w:rPr>
      </w:pPr>
      <w:r w:rsidRPr="00E71E9F">
        <w:rPr>
          <w:noProof/>
        </w:rPr>
        <w:t xml:space="preserve">Wirtschaftslandesrat KommR Viktor Sigl </w:t>
      </w:r>
      <w:r>
        <w:rPr>
          <w:noProof/>
        </w:rPr>
        <w:t>(</w:t>
      </w:r>
      <w:r w:rsidRPr="00BB05C8">
        <w:rPr>
          <w:noProof/>
        </w:rPr>
        <w:t>rechts</w:t>
      </w:r>
      <w:r>
        <w:rPr>
          <w:noProof/>
        </w:rPr>
        <w:t xml:space="preserve">) </w:t>
      </w:r>
      <w:r w:rsidRPr="00E71E9F">
        <w:rPr>
          <w:noProof/>
        </w:rPr>
        <w:t>gratuliert DI (FH) Philipp Wittmann</w:t>
      </w:r>
      <w:r>
        <w:rPr>
          <w:noProof/>
        </w:rPr>
        <w:t xml:space="preserve"> (</w:t>
      </w:r>
      <w:r w:rsidRPr="00BB05C8">
        <w:rPr>
          <w:noProof/>
        </w:rPr>
        <w:t>links</w:t>
      </w:r>
      <w:r>
        <w:rPr>
          <w:noProof/>
        </w:rPr>
        <w:t>)</w:t>
      </w:r>
      <w:r w:rsidRPr="00E71E9F">
        <w:rPr>
          <w:noProof/>
        </w:rPr>
        <w:t>, der mit 1. Jänner 2012 die Leitung des Gesundheits-Clusters übernommen hat</w:t>
      </w:r>
      <w:r>
        <w:rPr>
          <w:noProof/>
        </w:rPr>
        <w:t>.</w:t>
      </w:r>
    </w:p>
    <w:p w:rsidR="003160DA" w:rsidRPr="006C40C1" w:rsidRDefault="003160DA" w:rsidP="00746669">
      <w:pPr>
        <w:spacing w:line="360" w:lineRule="auto"/>
        <w:rPr>
          <w:b/>
          <w:szCs w:val="22"/>
        </w:rPr>
      </w:pPr>
    </w:p>
    <w:p w:rsidR="003160DA" w:rsidRPr="006C40C1" w:rsidRDefault="003160DA" w:rsidP="00F15677">
      <w:pPr>
        <w:rPr>
          <w:szCs w:val="22"/>
        </w:rPr>
      </w:pPr>
      <w:r w:rsidRPr="006C40C1">
        <w:rPr>
          <w:b/>
          <w:szCs w:val="22"/>
        </w:rPr>
        <w:t>Foto</w:t>
      </w:r>
      <w:r w:rsidRPr="006C40C1">
        <w:rPr>
          <w:szCs w:val="22"/>
        </w:rPr>
        <w:br/>
        <w:t>Land OÖ/</w:t>
      </w:r>
      <w:r w:rsidRPr="00BB05C8">
        <w:rPr>
          <w:szCs w:val="22"/>
        </w:rPr>
        <w:t>Cerpnjak</w:t>
      </w:r>
      <w:r w:rsidRPr="006C40C1">
        <w:rPr>
          <w:szCs w:val="22"/>
        </w:rPr>
        <w:t xml:space="preserve">, </w:t>
      </w:r>
      <w:r w:rsidRPr="006C40C1">
        <w:rPr>
          <w:rFonts w:cs="Arial"/>
          <w:bCs/>
          <w:iCs/>
          <w:szCs w:val="22"/>
        </w:rPr>
        <w:t>Abdruck honorarfrei</w:t>
      </w:r>
    </w:p>
    <w:p w:rsidR="003160DA" w:rsidRPr="006C40C1" w:rsidRDefault="003160DA" w:rsidP="00466942">
      <w:pPr>
        <w:spacing w:line="360" w:lineRule="auto"/>
        <w:jc w:val="both"/>
        <w:rPr>
          <w:u w:val="single"/>
        </w:rPr>
      </w:pPr>
    </w:p>
    <w:p w:rsidR="003160DA" w:rsidRPr="006C40C1" w:rsidRDefault="003160DA" w:rsidP="00466942">
      <w:pPr>
        <w:spacing w:line="360" w:lineRule="auto"/>
        <w:jc w:val="both"/>
        <w:rPr>
          <w:u w:val="single"/>
        </w:rPr>
      </w:pPr>
    </w:p>
    <w:p w:rsidR="003160DA" w:rsidRDefault="003160DA" w:rsidP="00BB05C8">
      <w:pPr>
        <w:spacing w:line="360" w:lineRule="auto"/>
        <w:jc w:val="both"/>
      </w:pPr>
      <w:r w:rsidRPr="006C40C1">
        <w:rPr>
          <w:u w:val="single"/>
        </w:rPr>
        <w:t>Pressekontakt für Rückfragen</w:t>
      </w:r>
      <w:r w:rsidRPr="006C40C1">
        <w:t xml:space="preserve">: </w:t>
      </w:r>
    </w:p>
    <w:p w:rsidR="003160DA" w:rsidRDefault="003160DA" w:rsidP="00BB05C8">
      <w:pPr>
        <w:spacing w:line="360" w:lineRule="auto"/>
      </w:pPr>
      <w:r>
        <w:t>Mag. Bettina Krczal, Unternehmenskommunikation Clusterland Oberösterreich GmbH</w:t>
      </w:r>
    </w:p>
    <w:p w:rsidR="003160DA" w:rsidRDefault="003160DA" w:rsidP="00BB05C8">
      <w:pPr>
        <w:spacing w:line="360" w:lineRule="auto"/>
      </w:pPr>
      <w:r>
        <w:t>Telefon: 0732 79810-5174</w:t>
      </w:r>
      <w:r w:rsidRPr="006C40C1">
        <w:t xml:space="preserve"> oder </w:t>
      </w:r>
      <w:r>
        <w:t>0664  88495308, bettina.krczal@clusterland.at</w:t>
      </w:r>
    </w:p>
    <w:p w:rsidR="003160DA" w:rsidRDefault="003160DA" w:rsidP="00BB05C8">
      <w:pPr>
        <w:spacing w:line="360" w:lineRule="auto"/>
      </w:pPr>
    </w:p>
    <w:p w:rsidR="003160DA" w:rsidRPr="006C40C1" w:rsidRDefault="003160DA" w:rsidP="00BB05C8">
      <w:pPr>
        <w:spacing w:line="360" w:lineRule="auto"/>
      </w:pPr>
      <w:r w:rsidRPr="006C40C1">
        <w:t xml:space="preserve">Michaela Scheweder, </w:t>
      </w:r>
      <w:r>
        <w:t xml:space="preserve">Kommunikation </w:t>
      </w:r>
      <w:r w:rsidRPr="006C40C1">
        <w:t>Gesundheits-Cluster</w:t>
      </w:r>
    </w:p>
    <w:p w:rsidR="003160DA" w:rsidRPr="006C40C1" w:rsidRDefault="003160DA" w:rsidP="00BB05C8">
      <w:pPr>
        <w:spacing w:line="360" w:lineRule="auto"/>
      </w:pPr>
      <w:r w:rsidRPr="006C40C1">
        <w:t>Telefon: 0</w:t>
      </w:r>
      <w:r>
        <w:t>732 79810-5158 oder 0660 464634, michaela.scheweder@clusterland.at</w:t>
      </w:r>
    </w:p>
    <w:sectPr w:rsidR="003160DA" w:rsidRPr="006C40C1" w:rsidSect="00BB05C8">
      <w:headerReference w:type="default" r:id="rId9"/>
      <w:footerReference w:type="default" r:id="rId10"/>
      <w:pgSz w:w="11906" w:h="16838"/>
      <w:pgMar w:top="1134" w:right="1701" w:bottom="1418" w:left="1701" w:header="1134" w:footer="1134" w:gutter="0"/>
      <w:paperSrc w:first="7" w:other="7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0DA" w:rsidRDefault="003160DA">
      <w:r>
        <w:separator/>
      </w:r>
    </w:p>
  </w:endnote>
  <w:endnote w:type="continuationSeparator" w:id="0">
    <w:p w:rsidR="003160DA" w:rsidRDefault="00316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0DA" w:rsidRDefault="003160DA">
    <w:pPr>
      <w:pStyle w:val="Footer"/>
      <w:tabs>
        <w:tab w:val="left" w:pos="4536"/>
      </w:tabs>
    </w:pPr>
    <w:r>
      <w:rPr>
        <w:noProof/>
        <w:lang w:val="en-US" w:eastAsia="en-US"/>
      </w:rPr>
      <w:pict>
        <v:group id="_x0000_s2052" style="position:absolute;margin-left:0;margin-top:773.95pt;width:425.2pt;height:45.25pt;z-index:251658240;mso-position-vertical-relative:page" coordorigin="1728,15120" coordsize="8504,576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1728;top:15120;width:8504;height:576" filled="f" stroked="f">
            <v:textbox style="mso-next-textbox:#_x0000_s2053" inset="0,0,0,0">
              <w:txbxContent>
                <w:p w:rsidR="003160DA" w:rsidRDefault="003160DA" w:rsidP="00BB05C8">
                  <w:pPr>
                    <w:tabs>
                      <w:tab w:val="left" w:pos="7655"/>
                      <w:tab w:val="left" w:pos="9498"/>
                    </w:tabs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br/>
                  </w:r>
                  <w:r>
                    <w:rPr>
                      <w:b/>
                      <w:sz w:val="24"/>
                    </w:rPr>
                    <w:t xml:space="preserve">Markus Käferböck (+43 732) 77 20-15103 </w:t>
                  </w:r>
                </w:p>
                <w:p w:rsidR="003160DA" w:rsidRDefault="003160DA" w:rsidP="00BB05C8">
                  <w:pPr>
                    <w:tabs>
                      <w:tab w:val="left" w:pos="7655"/>
                      <w:tab w:val="left" w:pos="9498"/>
                    </w:tabs>
                    <w:rPr>
                      <w:rStyle w:val="PageNumber"/>
                    </w:rPr>
                  </w:pPr>
                  <w:r>
                    <w:rPr>
                      <w:b/>
                    </w:rPr>
                    <w:tab/>
                  </w:r>
                  <w:r>
                    <w:t xml:space="preserve">Seite </w:t>
                  </w:r>
                  <w:fldSimple w:instr=" PAGE   \* MERGEFORMAT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  <v:line id="_x0000_s2054" style="position:absolute" from="1728,15264" to="10232,15264"/>
          <w10:wrap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0DA" w:rsidRDefault="003160DA">
      <w:r>
        <w:separator/>
      </w:r>
    </w:p>
  </w:footnote>
  <w:footnote w:type="continuationSeparator" w:id="0">
    <w:p w:rsidR="003160DA" w:rsidRDefault="003160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0DA" w:rsidRDefault="003160DA">
    <w:pPr>
      <w:pStyle w:val="Header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7.6pt;margin-top:15.5pt;width:158.4pt;height:21.55pt;z-index:251659264" o:allowincell="f" stroked="f">
          <v:textbox style="mso-next-textbox:#_x0000_s2049" inset=",,0">
            <w:txbxContent>
              <w:p w:rsidR="003160DA" w:rsidRDefault="003160DA" w:rsidP="00BB05C8">
                <w:pPr>
                  <w:jc w:val="right"/>
                </w:pPr>
                <w:r>
                  <w:t xml:space="preserve">Nummer  vom  </w:t>
                </w:r>
                <w:fldSimple w:instr=" TIME \@ &quot;dd.MM.yyyy&quot; ">
                  <w:r>
                    <w:rPr>
                      <w:noProof/>
                    </w:rPr>
                    <w:t>18.01.2012</w:t>
                  </w:r>
                </w:fldSimple>
              </w:p>
            </w:txbxContent>
          </v:textbox>
        </v:shape>
      </w:pict>
    </w: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56.7pt;width:184.8pt;height:36.9pt;z-index:251657216;visibility:visible;mso-wrap-edited:f;mso-position-vertical-relative:page" o:allowincell="f">
          <v:imagedata r:id="rId1" o:title=""/>
          <w10:wrap type="topAndBottom" anchory="page"/>
        </v:shape>
        <o:OLEObject Type="Embed" ProgID="Word.Picture.8" ShapeID="_x0000_s2050" DrawAspect="Content" ObjectID="_1388389741" r:id="rId2"/>
      </w:pict>
    </w:r>
  </w:p>
  <w:p w:rsidR="003160DA" w:rsidRDefault="003160DA">
    <w:pPr>
      <w:pStyle w:val="Header"/>
    </w:pPr>
  </w:p>
  <w:p w:rsidR="003160DA" w:rsidRDefault="003160DA">
    <w:pPr>
      <w:pStyle w:val="Header"/>
    </w:pPr>
  </w:p>
  <w:p w:rsidR="003160DA" w:rsidRDefault="003160DA">
    <w:pPr>
      <w:pStyle w:val="Header"/>
    </w:pPr>
    <w:r>
      <w:rPr>
        <w:noProof/>
        <w:lang w:val="en-US" w:eastAsia="en-US"/>
      </w:rPr>
      <w:pict>
        <v:line id="_x0000_s2051" style="position:absolute;z-index:251656192" from="1.35pt,9.8pt" to="426.55pt,9.8pt" o:allowincell="f"/>
      </w:pict>
    </w:r>
  </w:p>
  <w:p w:rsidR="003160DA" w:rsidRDefault="003160DA">
    <w:pPr>
      <w:pStyle w:val="Header"/>
    </w:pPr>
  </w:p>
  <w:p w:rsidR="003160DA" w:rsidRDefault="003160D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56CEF"/>
    <w:multiLevelType w:val="hybridMultilevel"/>
    <w:tmpl w:val="C622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951"/>
    <w:rsid w:val="00037894"/>
    <w:rsid w:val="00101F43"/>
    <w:rsid w:val="00105A41"/>
    <w:rsid w:val="001B21B2"/>
    <w:rsid w:val="001B4B9A"/>
    <w:rsid w:val="001B5951"/>
    <w:rsid w:val="001D5610"/>
    <w:rsid w:val="001E096D"/>
    <w:rsid w:val="001E58DD"/>
    <w:rsid w:val="002569B7"/>
    <w:rsid w:val="002716AB"/>
    <w:rsid w:val="00282F67"/>
    <w:rsid w:val="00292710"/>
    <w:rsid w:val="002D6C3B"/>
    <w:rsid w:val="002E1EAC"/>
    <w:rsid w:val="002E23DE"/>
    <w:rsid w:val="00305CE4"/>
    <w:rsid w:val="00307313"/>
    <w:rsid w:val="003160DA"/>
    <w:rsid w:val="00332C9C"/>
    <w:rsid w:val="003368F1"/>
    <w:rsid w:val="00366363"/>
    <w:rsid w:val="00393F8C"/>
    <w:rsid w:val="003E6535"/>
    <w:rsid w:val="00401A0D"/>
    <w:rsid w:val="004035EE"/>
    <w:rsid w:val="00444159"/>
    <w:rsid w:val="00466942"/>
    <w:rsid w:val="00485A1A"/>
    <w:rsid w:val="004931A5"/>
    <w:rsid w:val="00494C0D"/>
    <w:rsid w:val="004B64B7"/>
    <w:rsid w:val="004C3FC8"/>
    <w:rsid w:val="004E42D3"/>
    <w:rsid w:val="00512C0C"/>
    <w:rsid w:val="0052568F"/>
    <w:rsid w:val="00536AE7"/>
    <w:rsid w:val="005A4DAD"/>
    <w:rsid w:val="005B1CF2"/>
    <w:rsid w:val="005F3708"/>
    <w:rsid w:val="00614125"/>
    <w:rsid w:val="00657977"/>
    <w:rsid w:val="00677C35"/>
    <w:rsid w:val="00693D64"/>
    <w:rsid w:val="006A5407"/>
    <w:rsid w:val="006B5A61"/>
    <w:rsid w:val="006B7EE6"/>
    <w:rsid w:val="006C076A"/>
    <w:rsid w:val="006C40C1"/>
    <w:rsid w:val="00704BF1"/>
    <w:rsid w:val="007375A4"/>
    <w:rsid w:val="00746669"/>
    <w:rsid w:val="0077557F"/>
    <w:rsid w:val="00784573"/>
    <w:rsid w:val="007938A1"/>
    <w:rsid w:val="007A0104"/>
    <w:rsid w:val="007A63B3"/>
    <w:rsid w:val="007D2EC6"/>
    <w:rsid w:val="0084157D"/>
    <w:rsid w:val="00856A36"/>
    <w:rsid w:val="00871B90"/>
    <w:rsid w:val="00872078"/>
    <w:rsid w:val="00874984"/>
    <w:rsid w:val="008B6AE9"/>
    <w:rsid w:val="008D2219"/>
    <w:rsid w:val="008D28D1"/>
    <w:rsid w:val="008E2963"/>
    <w:rsid w:val="008F1E21"/>
    <w:rsid w:val="00905C1B"/>
    <w:rsid w:val="00960A52"/>
    <w:rsid w:val="00974A91"/>
    <w:rsid w:val="009839B5"/>
    <w:rsid w:val="00A06342"/>
    <w:rsid w:val="00A324A0"/>
    <w:rsid w:val="00A328EF"/>
    <w:rsid w:val="00A67F09"/>
    <w:rsid w:val="00A93BD5"/>
    <w:rsid w:val="00AD76ED"/>
    <w:rsid w:val="00AE442C"/>
    <w:rsid w:val="00AF3F24"/>
    <w:rsid w:val="00B07310"/>
    <w:rsid w:val="00B12629"/>
    <w:rsid w:val="00B47327"/>
    <w:rsid w:val="00B66CF6"/>
    <w:rsid w:val="00BB05C8"/>
    <w:rsid w:val="00BD6EB2"/>
    <w:rsid w:val="00C5603C"/>
    <w:rsid w:val="00C825FC"/>
    <w:rsid w:val="00CC4CA1"/>
    <w:rsid w:val="00CC4F8D"/>
    <w:rsid w:val="00CD02F2"/>
    <w:rsid w:val="00D037BD"/>
    <w:rsid w:val="00D37A25"/>
    <w:rsid w:val="00D54028"/>
    <w:rsid w:val="00D6785A"/>
    <w:rsid w:val="00D732B3"/>
    <w:rsid w:val="00D75663"/>
    <w:rsid w:val="00D81749"/>
    <w:rsid w:val="00D83EDE"/>
    <w:rsid w:val="00D86D9F"/>
    <w:rsid w:val="00DF2E29"/>
    <w:rsid w:val="00E01B25"/>
    <w:rsid w:val="00E05689"/>
    <w:rsid w:val="00E47DDC"/>
    <w:rsid w:val="00E546F0"/>
    <w:rsid w:val="00E71E9F"/>
    <w:rsid w:val="00EB2ABB"/>
    <w:rsid w:val="00EB30C3"/>
    <w:rsid w:val="00F15677"/>
    <w:rsid w:val="00F22934"/>
    <w:rsid w:val="00F30583"/>
    <w:rsid w:val="00F32705"/>
    <w:rsid w:val="00F667AD"/>
    <w:rsid w:val="00F9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EB2"/>
    <w:rPr>
      <w:rFonts w:ascii="Arial" w:hAnsi="Arial"/>
      <w:szCs w:val="20"/>
      <w:lang w:val="de-DE" w:eastAsia="de-AT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6EB2"/>
    <w:pPr>
      <w:keepNext/>
      <w:spacing w:line="360" w:lineRule="auto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6EB2"/>
    <w:pPr>
      <w:keepNext/>
      <w:spacing w:line="360" w:lineRule="auto"/>
      <w:jc w:val="both"/>
      <w:outlineLvl w:val="1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D12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A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D12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AT"/>
    </w:rPr>
  </w:style>
  <w:style w:type="paragraph" w:styleId="Header">
    <w:name w:val="header"/>
    <w:basedOn w:val="Normal"/>
    <w:link w:val="HeaderChar"/>
    <w:uiPriority w:val="99"/>
    <w:rsid w:val="00BD6EB2"/>
    <w:pPr>
      <w:tabs>
        <w:tab w:val="center" w:pos="4536"/>
        <w:tab w:val="right" w:pos="9072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95D12"/>
    <w:rPr>
      <w:rFonts w:ascii="Arial" w:hAnsi="Arial"/>
      <w:szCs w:val="20"/>
      <w:lang w:val="de-DE" w:eastAsia="de-AT"/>
    </w:rPr>
  </w:style>
  <w:style w:type="paragraph" w:styleId="Footer">
    <w:name w:val="footer"/>
    <w:basedOn w:val="Normal"/>
    <w:link w:val="FooterChar"/>
    <w:uiPriority w:val="99"/>
    <w:rsid w:val="00BD6EB2"/>
    <w:pPr>
      <w:tabs>
        <w:tab w:val="center" w:pos="4536"/>
        <w:tab w:val="right" w:pos="9072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95D12"/>
    <w:rPr>
      <w:rFonts w:ascii="Arial" w:hAnsi="Arial"/>
      <w:szCs w:val="20"/>
      <w:lang w:val="de-DE" w:eastAsia="de-AT"/>
    </w:rPr>
  </w:style>
  <w:style w:type="character" w:styleId="PageNumber">
    <w:name w:val="page number"/>
    <w:basedOn w:val="DefaultParagraphFont"/>
    <w:uiPriority w:val="99"/>
    <w:rsid w:val="00BD6EB2"/>
    <w:rPr>
      <w:rFonts w:ascii="Arial" w:hAnsi="Arial" w:cs="Times New Roman"/>
      <w:sz w:val="20"/>
    </w:rPr>
  </w:style>
  <w:style w:type="character" w:styleId="Hyperlink">
    <w:name w:val="Hyperlink"/>
    <w:basedOn w:val="DefaultParagraphFont"/>
    <w:uiPriority w:val="99"/>
    <w:rsid w:val="00466942"/>
    <w:rPr>
      <w:rFonts w:cs="Times New Roman"/>
      <w:color w:val="0000FF"/>
      <w:u w:val="single"/>
    </w:rPr>
  </w:style>
  <w:style w:type="paragraph" w:customStyle="1" w:styleId="UntertitelfrLK">
    <w:name w:val="Untertitel für LK"/>
    <w:basedOn w:val="Heading2"/>
    <w:uiPriority w:val="99"/>
    <w:rsid w:val="00BD6EB2"/>
    <w:pPr>
      <w:jc w:val="center"/>
    </w:pPr>
    <w:rPr>
      <w:i/>
      <w:sz w:val="24"/>
    </w:rPr>
  </w:style>
  <w:style w:type="paragraph" w:customStyle="1" w:styleId="berschriftfrLK">
    <w:name w:val="Überschrift für LK"/>
    <w:basedOn w:val="Normal"/>
    <w:uiPriority w:val="99"/>
    <w:rsid w:val="00BD6EB2"/>
    <w:pPr>
      <w:spacing w:line="360" w:lineRule="auto"/>
      <w:jc w:val="center"/>
    </w:pPr>
    <w:rPr>
      <w:b/>
      <w:sz w:val="28"/>
    </w:rPr>
  </w:style>
  <w:style w:type="paragraph" w:customStyle="1" w:styleId="Flietext">
    <w:name w:val="Fließtext"/>
    <w:basedOn w:val="Normal"/>
    <w:uiPriority w:val="99"/>
    <w:rsid w:val="00BD6EB2"/>
    <w:pPr>
      <w:spacing w:line="360" w:lineRule="auto"/>
      <w:jc w:val="both"/>
    </w:pPr>
  </w:style>
  <w:style w:type="paragraph" w:customStyle="1" w:styleId="Bearbeiter">
    <w:name w:val="Bearbeiter"/>
    <w:basedOn w:val="Normal"/>
    <w:uiPriority w:val="99"/>
    <w:rsid w:val="00BD6EB2"/>
    <w:pPr>
      <w:tabs>
        <w:tab w:val="left" w:pos="7655"/>
        <w:tab w:val="left" w:pos="9498"/>
      </w:tabs>
    </w:pPr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76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esundheits-cluster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blrsi06\LOKALE~1\Temp\Vorlage%20LK%20Berich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LK Bericht.dot</Template>
  <TotalTime>0</TotalTime>
  <Pages>2</Pages>
  <Words>444</Words>
  <Characters>2801</Characters>
  <Application>Microsoft Office Outlook</Application>
  <DocSecurity>0</DocSecurity>
  <Lines>0</Lines>
  <Paragraphs>0</Paragraphs>
  <ScaleCrop>false</ScaleCrop>
  <Company>Amt der OÖ Landesregierung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 / Headline</dc:title>
  <dc:subject/>
  <dc:creator>vater karin</dc:creator>
  <cp:keywords/>
  <dc:description/>
  <cp:lastModifiedBy>P15535181</cp:lastModifiedBy>
  <cp:revision>2</cp:revision>
  <cp:lastPrinted>2012-01-03T10:08:00Z</cp:lastPrinted>
  <dcterms:created xsi:type="dcterms:W3CDTF">2012-01-18T10:03:00Z</dcterms:created>
  <dcterms:modified xsi:type="dcterms:W3CDTF">2012-01-18T10:03:00Z</dcterms:modified>
</cp:coreProperties>
</file>